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1CB1C1D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3B3624">
        <w:rPr>
          <w:rFonts w:ascii="GHEA Grapalat" w:hAnsi="GHEA Grapalat"/>
          <w:i w:val="0"/>
          <w:sz w:val="24"/>
          <w:szCs w:val="24"/>
        </w:rPr>
        <w:t>03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B3624" w:rsidRPr="003B3624">
        <w:rPr>
          <w:rFonts w:ascii="GHEA Grapalat" w:hAnsi="GHEA Grapalat"/>
          <w:i w:val="0"/>
          <w:sz w:val="24"/>
          <w:szCs w:val="24"/>
        </w:rPr>
        <w:t>October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4CB6288"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3B3624">
        <w:rPr>
          <w:rFonts w:ascii="GHEA Grapalat" w:hAnsi="GHEA Grapalat"/>
          <w:b/>
          <w:i w:val="0"/>
          <w:sz w:val="24"/>
          <w:szCs w:val="24"/>
        </w:rPr>
        <w:t>25/25</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5685BB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3B3624" w:rsidRPr="003B3624">
        <w:rPr>
          <w:rFonts w:ascii="GHEA Grapalat" w:hAnsi="GHEA Grapalat" w:cs="Sylfaen"/>
          <w:b/>
          <w:i w:val="0"/>
          <w:sz w:val="24"/>
          <w:szCs w:val="24"/>
          <w:lang w:val="hy-AM"/>
        </w:rPr>
        <w:t>Consulting services for the quality control of the construction of the sidewalk on the right side of the road leading from 140 Metsarents St. to Leningradyan Street in the Noy district of the Malatia-Sebastia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48D498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46B20">
        <w:rPr>
          <w:rFonts w:ascii="GHEA Grapalat" w:hAnsi="GHEA Grapalat"/>
          <w:b/>
          <w:i w:val="0"/>
          <w:spacing w:val="1"/>
          <w:sz w:val="24"/>
          <w:szCs w:val="24"/>
        </w:rPr>
        <w:t>1</w:t>
      </w:r>
      <w:r w:rsidR="003B3624">
        <w:rPr>
          <w:rFonts w:ascii="GHEA Grapalat" w:hAnsi="GHEA Grapalat"/>
          <w:b/>
          <w:i w:val="0"/>
          <w:spacing w:val="1"/>
          <w:sz w:val="24"/>
          <w:szCs w:val="24"/>
        </w:rPr>
        <w:t>5</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EAD4E4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B3624">
        <w:rPr>
          <w:rFonts w:ascii="GHEA Grapalat" w:hAnsi="GHEA Grapalat"/>
          <w:b/>
          <w:i w:val="0"/>
          <w:spacing w:val="1"/>
          <w:sz w:val="24"/>
          <w:szCs w:val="24"/>
        </w:rPr>
        <w:t>15</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EA7A9" w14:textId="77777777" w:rsidR="00D9244F" w:rsidRDefault="00D9244F">
      <w:r>
        <w:separator/>
      </w:r>
    </w:p>
  </w:endnote>
  <w:endnote w:type="continuationSeparator" w:id="0">
    <w:p w14:paraId="17A09628" w14:textId="77777777" w:rsidR="00D9244F" w:rsidRDefault="00D9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9B92D" w14:textId="77777777" w:rsidR="00D9244F" w:rsidRDefault="00D9244F">
      <w:r>
        <w:separator/>
      </w:r>
    </w:p>
  </w:footnote>
  <w:footnote w:type="continuationSeparator" w:id="0">
    <w:p w14:paraId="3CB61FDC" w14:textId="77777777" w:rsidR="00D9244F" w:rsidRDefault="00D92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3624"/>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34F"/>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44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203</cp:revision>
  <cp:lastPrinted>2017-05-25T08:14:00Z</cp:lastPrinted>
  <dcterms:created xsi:type="dcterms:W3CDTF">2017-06-08T07:41:00Z</dcterms:created>
  <dcterms:modified xsi:type="dcterms:W3CDTF">2025-10-07T13:03:00Z</dcterms:modified>
</cp:coreProperties>
</file>